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BF96" w14:textId="2A97980D" w:rsidR="00C71D46" w:rsidRPr="00F27206" w:rsidRDefault="00C71D46" w:rsidP="00F27206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</w:rPr>
      </w:pPr>
      <w:r w:rsidRPr="00AD77FC">
        <w:rPr>
          <w:rFonts w:asciiTheme="minorHAnsi" w:hAnsiTheme="minorHAnsi" w:cstheme="minorHAnsi"/>
          <w:sz w:val="22"/>
        </w:rPr>
        <w:t>MICHAEL OSTRZYGA</w:t>
      </w:r>
      <w:r w:rsidR="00F27206">
        <w:rPr>
          <w:rFonts w:asciiTheme="minorHAnsi" w:hAnsiTheme="minorHAnsi" w:cstheme="minorHAnsi"/>
          <w:sz w:val="22"/>
        </w:rPr>
        <w:br/>
      </w:r>
      <w:r w:rsidRPr="00AD65C9">
        <w:rPr>
          <w:sz w:val="22"/>
        </w:rPr>
        <w:t>Universitätsmusikdirektor der Universität zu Köln</w:t>
      </w:r>
    </w:p>
    <w:p w14:paraId="0E84C700" w14:textId="77777777" w:rsidR="00AD65C9" w:rsidRPr="00AD65C9" w:rsidRDefault="00AD65C9" w:rsidP="00F27206">
      <w:pPr>
        <w:pStyle w:val="KeinLeerraum"/>
        <w:spacing w:line="288" w:lineRule="auto"/>
        <w:rPr>
          <w:sz w:val="22"/>
        </w:rPr>
      </w:pPr>
    </w:p>
    <w:p w14:paraId="5A17DF68" w14:textId="160CE66C" w:rsidR="00801797" w:rsidRDefault="00C71D46" w:rsidP="00F27206">
      <w:pPr>
        <w:pStyle w:val="KeinLeerraum"/>
        <w:spacing w:line="288" w:lineRule="auto"/>
        <w:rPr>
          <w:sz w:val="22"/>
        </w:rPr>
      </w:pPr>
      <w:r w:rsidRPr="00AD65C9">
        <w:rPr>
          <w:sz w:val="22"/>
        </w:rPr>
        <w:t>Michael Ostrzyga, Dirigent, Komponist und Musiktheoretiker, wurde 2008 zum</w:t>
      </w:r>
      <w:r w:rsidR="00DC776E" w:rsidRPr="00AD65C9">
        <w:rPr>
          <w:sz w:val="22"/>
        </w:rPr>
        <w:t xml:space="preserve"> </w:t>
      </w:r>
      <w:r w:rsidRPr="00AD65C9">
        <w:rPr>
          <w:sz w:val="22"/>
        </w:rPr>
        <w:t>Universitätsmusikdirektor der Universität zu Köln</w:t>
      </w:r>
      <w:r w:rsidR="00801797">
        <w:rPr>
          <w:sz w:val="22"/>
        </w:rPr>
        <w:t xml:space="preserve"> und Leiter des Collegium musicum</w:t>
      </w:r>
      <w:r w:rsidRPr="00AD65C9">
        <w:rPr>
          <w:sz w:val="22"/>
        </w:rPr>
        <w:t xml:space="preserve"> berufen. Hier </w:t>
      </w:r>
      <w:r w:rsidR="00801797">
        <w:rPr>
          <w:sz w:val="22"/>
        </w:rPr>
        <w:t>dirigiert</w:t>
      </w:r>
      <w:r w:rsidRPr="00AD65C9">
        <w:rPr>
          <w:sz w:val="22"/>
        </w:rPr>
        <w:t xml:space="preserve"> er Orchester, Chor, Kammerchor und Kammerorchester. </w:t>
      </w:r>
      <w:r w:rsidR="00DC776E" w:rsidRPr="00AD65C9">
        <w:rPr>
          <w:sz w:val="22"/>
        </w:rPr>
        <w:t>Als Gast</w:t>
      </w:r>
      <w:r w:rsidRPr="00AD65C9">
        <w:rPr>
          <w:sz w:val="22"/>
        </w:rPr>
        <w:t xml:space="preserve"> </w:t>
      </w:r>
      <w:r w:rsidR="00DC776E" w:rsidRPr="00AD65C9">
        <w:rPr>
          <w:sz w:val="22"/>
        </w:rPr>
        <w:t>dirigierte er u.a.</w:t>
      </w:r>
      <w:r w:rsidRPr="00AD65C9">
        <w:rPr>
          <w:sz w:val="22"/>
        </w:rPr>
        <w:t xml:space="preserve"> </w:t>
      </w:r>
      <w:r w:rsidR="00DC776E" w:rsidRPr="00AD65C9">
        <w:rPr>
          <w:sz w:val="22"/>
        </w:rPr>
        <w:t xml:space="preserve">die Bochumer Sinfoniker, die Neue Philharmonie Westfalen, das Boston Modern Orchestra Project, die Musikfabrik, das Albany Consort und die Kölner Vokalsolisten. </w:t>
      </w:r>
      <w:r w:rsidR="00DC776E" w:rsidRPr="00AD65C9">
        <w:rPr>
          <w:rFonts w:eastAsia="Times New Roman"/>
          <w:sz w:val="22"/>
        </w:rPr>
        <w:t xml:space="preserve">Chor-Einstudierungen </w:t>
      </w:r>
      <w:r w:rsidR="00EB756F" w:rsidRPr="00C73A82">
        <w:rPr>
          <w:rFonts w:eastAsia="Times New Roman"/>
          <w:sz w:val="22"/>
        </w:rPr>
        <w:t xml:space="preserve">übernahm </w:t>
      </w:r>
      <w:r w:rsidR="00DC776E" w:rsidRPr="00C73A82">
        <w:rPr>
          <w:rFonts w:eastAsia="Times New Roman"/>
          <w:sz w:val="22"/>
        </w:rPr>
        <w:t xml:space="preserve">er u.a. für </w:t>
      </w:r>
      <w:r w:rsidR="00AD77FC" w:rsidRPr="00C73A82">
        <w:rPr>
          <w:rFonts w:eastAsia="Times New Roman"/>
          <w:sz w:val="22"/>
        </w:rPr>
        <w:t xml:space="preserve">Pablo Heras-Casado (mit </w:t>
      </w:r>
      <w:proofErr w:type="spellStart"/>
      <w:r w:rsidR="00AD77FC" w:rsidRPr="00C73A82">
        <w:rPr>
          <w:rFonts w:eastAsia="Times New Roman"/>
          <w:sz w:val="22"/>
        </w:rPr>
        <w:t>ensemble</w:t>
      </w:r>
      <w:proofErr w:type="spellEnd"/>
      <w:r w:rsidR="00AD77FC" w:rsidRPr="00C73A82">
        <w:rPr>
          <w:rFonts w:eastAsia="Times New Roman"/>
          <w:sz w:val="22"/>
        </w:rPr>
        <w:t xml:space="preserve"> </w:t>
      </w:r>
      <w:proofErr w:type="spellStart"/>
      <w:r w:rsidR="00AD77FC" w:rsidRPr="00C73A82">
        <w:rPr>
          <w:rFonts w:eastAsia="Times New Roman"/>
          <w:sz w:val="22"/>
        </w:rPr>
        <w:t>intercontemporain</w:t>
      </w:r>
      <w:proofErr w:type="spellEnd"/>
      <w:r w:rsidR="00AD77FC" w:rsidRPr="00C73A82">
        <w:rPr>
          <w:rFonts w:eastAsia="Times New Roman"/>
          <w:sz w:val="22"/>
        </w:rPr>
        <w:t xml:space="preserve">), Duncan Ward (mit Ensemble </w:t>
      </w:r>
      <w:proofErr w:type="spellStart"/>
      <w:r w:rsidR="00AD77FC" w:rsidRPr="00C73A82">
        <w:rPr>
          <w:rFonts w:eastAsia="Times New Roman"/>
          <w:sz w:val="22"/>
        </w:rPr>
        <w:t>modern</w:t>
      </w:r>
      <w:proofErr w:type="spellEnd"/>
      <w:r w:rsidR="00AD77FC" w:rsidRPr="00C73A82">
        <w:rPr>
          <w:rFonts w:eastAsia="Times New Roman"/>
          <w:sz w:val="22"/>
        </w:rPr>
        <w:t xml:space="preserve">) und </w:t>
      </w:r>
      <w:r w:rsidR="00AD77FC" w:rsidRPr="00C73A82">
        <w:rPr>
          <w:rFonts w:cs="Calibri"/>
          <w:sz w:val="22"/>
        </w:rPr>
        <w:t xml:space="preserve">François-Xavier Roth (Gürzenich Orchester Köln). </w:t>
      </w:r>
      <w:r w:rsidR="00AD77FC" w:rsidRPr="00C73A82">
        <w:rPr>
          <w:sz w:val="22"/>
        </w:rPr>
        <w:t>Beim renommierten ACHT BRÜCKEN Festival hat er in den letzten Jahren mehrfach mitgewirkt und Vokalwerke Ligetis</w:t>
      </w:r>
      <w:r w:rsidR="00C73A82" w:rsidRPr="00C73A82">
        <w:rPr>
          <w:sz w:val="22"/>
        </w:rPr>
        <w:t xml:space="preserve"> </w:t>
      </w:r>
      <w:r w:rsidR="00EB756F" w:rsidRPr="00C73A82">
        <w:rPr>
          <w:sz w:val="22"/>
        </w:rPr>
        <w:t>sowie</w:t>
      </w:r>
      <w:r w:rsidR="00AD65C9" w:rsidRPr="00C73A82">
        <w:rPr>
          <w:sz w:val="22"/>
        </w:rPr>
        <w:t xml:space="preserve"> Morton</w:t>
      </w:r>
      <w:r w:rsidR="00AD77FC" w:rsidRPr="00C73A82">
        <w:rPr>
          <w:sz w:val="22"/>
        </w:rPr>
        <w:t xml:space="preserve"> Feldmans </w:t>
      </w:r>
      <w:r w:rsidR="00AD65C9" w:rsidRPr="00C73A82">
        <w:rPr>
          <w:sz w:val="22"/>
        </w:rPr>
        <w:t>„</w:t>
      </w:r>
      <w:r w:rsidR="00AD77FC" w:rsidRPr="00C73A82">
        <w:rPr>
          <w:sz w:val="22"/>
        </w:rPr>
        <w:t>Rothko Chapel</w:t>
      </w:r>
      <w:r w:rsidR="00AD65C9" w:rsidRPr="00C73A82">
        <w:rPr>
          <w:sz w:val="22"/>
        </w:rPr>
        <w:t>“</w:t>
      </w:r>
      <w:r w:rsidR="00AD77FC" w:rsidRPr="00C73A82">
        <w:rPr>
          <w:sz w:val="22"/>
        </w:rPr>
        <w:t xml:space="preserve"> dirigiert. </w:t>
      </w:r>
    </w:p>
    <w:p w14:paraId="26498734" w14:textId="44A995A7" w:rsidR="00AD65C9" w:rsidRPr="00AD65C9" w:rsidRDefault="00AD77FC" w:rsidP="00F27206">
      <w:pPr>
        <w:pStyle w:val="KeinLeerraum"/>
        <w:spacing w:line="288" w:lineRule="auto"/>
        <w:rPr>
          <w:rFonts w:ascii="Arial" w:hAnsi="Arial" w:cs="Arial"/>
          <w:sz w:val="22"/>
        </w:rPr>
      </w:pPr>
      <w:r w:rsidRPr="00AD65C9">
        <w:rPr>
          <w:sz w:val="22"/>
        </w:rPr>
        <w:t xml:space="preserve">Als </w:t>
      </w:r>
      <w:r w:rsidRPr="00C73A82">
        <w:rPr>
          <w:sz w:val="22"/>
        </w:rPr>
        <w:t xml:space="preserve">Komponist </w:t>
      </w:r>
      <w:r w:rsidR="00EB756F" w:rsidRPr="00C73A82">
        <w:rPr>
          <w:sz w:val="22"/>
        </w:rPr>
        <w:t xml:space="preserve">vor allem für Chormusik </w:t>
      </w:r>
      <w:r w:rsidRPr="00C73A82">
        <w:rPr>
          <w:sz w:val="22"/>
        </w:rPr>
        <w:t>ist er international bekannt</w:t>
      </w:r>
      <w:r w:rsidR="00801797" w:rsidRPr="00C73A82">
        <w:rPr>
          <w:sz w:val="22"/>
        </w:rPr>
        <w:t>.</w:t>
      </w:r>
      <w:r w:rsidRPr="00C73A82">
        <w:rPr>
          <w:sz w:val="22"/>
        </w:rPr>
        <w:t xml:space="preserve"> Aufträge erhielt er u.a. </w:t>
      </w:r>
      <w:r w:rsidRPr="00C73A82">
        <w:rPr>
          <w:rFonts w:eastAsia="Times New Roman"/>
          <w:sz w:val="22"/>
        </w:rPr>
        <w:t>vom Schleswig-Holstein Musik Festival, </w:t>
      </w:r>
      <w:r w:rsidR="00EB756F" w:rsidRPr="00C73A82">
        <w:rPr>
          <w:rFonts w:eastAsia="Times New Roman"/>
          <w:sz w:val="22"/>
        </w:rPr>
        <w:t xml:space="preserve">vom </w:t>
      </w:r>
      <w:r w:rsidRPr="00C73A82">
        <w:rPr>
          <w:rFonts w:eastAsia="Times New Roman"/>
          <w:sz w:val="22"/>
        </w:rPr>
        <w:t xml:space="preserve">12. World Symposion on Choral Music 2020 (Neuseeland), der </w:t>
      </w:r>
      <w:r w:rsidRPr="00C73A82">
        <w:rPr>
          <w:sz w:val="22"/>
        </w:rPr>
        <w:t>Freiburger und Kölner Dommusik, dem</w:t>
      </w:r>
      <w:r w:rsidRPr="00C73A82">
        <w:rPr>
          <w:rFonts w:eastAsia="Times New Roman"/>
          <w:sz w:val="22"/>
        </w:rPr>
        <w:t xml:space="preserve"> YL Male Voice Choir (Finnland), </w:t>
      </w:r>
      <w:r w:rsidRPr="00C73A82">
        <w:rPr>
          <w:sz w:val="22"/>
        </w:rPr>
        <w:t>„Kamer…“ (Lettland)</w:t>
      </w:r>
      <w:r w:rsidR="00801797" w:rsidRPr="00C73A82">
        <w:rPr>
          <w:sz w:val="22"/>
        </w:rPr>
        <w:t xml:space="preserve"> </w:t>
      </w:r>
      <w:r w:rsidRPr="00C73A82">
        <w:rPr>
          <w:rFonts w:eastAsia="Times New Roman"/>
          <w:sz w:val="22"/>
        </w:rPr>
        <w:t>und dem Kammerchor Stuttgart. Zu Interpretierende</w:t>
      </w:r>
      <w:r w:rsidR="00EB756F" w:rsidRPr="00C73A82">
        <w:rPr>
          <w:rFonts w:eastAsia="Times New Roman"/>
          <w:sz w:val="22"/>
        </w:rPr>
        <w:t>n seiner Werke</w:t>
      </w:r>
      <w:r w:rsidRPr="00C73A82">
        <w:rPr>
          <w:rFonts w:eastAsia="Times New Roman"/>
          <w:sz w:val="22"/>
        </w:rPr>
        <w:t xml:space="preserve"> zählen </w:t>
      </w:r>
      <w:r w:rsidRPr="00AD65C9">
        <w:rPr>
          <w:rFonts w:eastAsia="Times New Roman"/>
          <w:sz w:val="22"/>
        </w:rPr>
        <w:t xml:space="preserve">das </w:t>
      </w:r>
      <w:proofErr w:type="spellStart"/>
      <w:r w:rsidRPr="00AD65C9">
        <w:rPr>
          <w:rFonts w:eastAsia="Times New Roman"/>
          <w:sz w:val="22"/>
        </w:rPr>
        <w:t>Raschèr</w:t>
      </w:r>
      <w:proofErr w:type="spellEnd"/>
      <w:r w:rsidRPr="00AD65C9">
        <w:rPr>
          <w:rFonts w:eastAsia="Times New Roman"/>
          <w:sz w:val="22"/>
        </w:rPr>
        <w:t xml:space="preserve"> Saxophon </w:t>
      </w:r>
      <w:proofErr w:type="spellStart"/>
      <w:r w:rsidRPr="00AD65C9">
        <w:rPr>
          <w:rFonts w:eastAsia="Times New Roman"/>
          <w:sz w:val="22"/>
        </w:rPr>
        <w:t>Quartet</w:t>
      </w:r>
      <w:proofErr w:type="spellEnd"/>
      <w:r w:rsidRPr="00AD65C9">
        <w:rPr>
          <w:rFonts w:eastAsia="Times New Roman"/>
          <w:sz w:val="22"/>
        </w:rPr>
        <w:t>, die Jenaer Philharmonie,</w:t>
      </w:r>
      <w:r w:rsidR="00424882" w:rsidRPr="00AD65C9">
        <w:rPr>
          <w:rFonts w:eastAsia="Times New Roman"/>
          <w:sz w:val="22"/>
        </w:rPr>
        <w:t xml:space="preserve"> das Rheinische Klavierduo, </w:t>
      </w:r>
      <w:r w:rsidRPr="00AD65C9">
        <w:rPr>
          <w:rFonts w:eastAsia="Times New Roman"/>
          <w:sz w:val="22"/>
        </w:rPr>
        <w:t>Concerto Köln, der MDR-Rundfunkchor, Chorwerk</w:t>
      </w:r>
      <w:r w:rsidR="00AD65C9" w:rsidRPr="00AD65C9">
        <w:rPr>
          <w:rFonts w:eastAsia="Times New Roman"/>
          <w:sz w:val="22"/>
        </w:rPr>
        <w:t xml:space="preserve"> </w:t>
      </w:r>
      <w:r w:rsidRPr="00AD65C9">
        <w:rPr>
          <w:rFonts w:eastAsia="Times New Roman"/>
          <w:sz w:val="22"/>
        </w:rPr>
        <w:t>Ruhr,</w:t>
      </w:r>
      <w:r w:rsidR="00424882" w:rsidRPr="00AD65C9">
        <w:rPr>
          <w:rFonts w:eastAsia="Times New Roman"/>
          <w:sz w:val="22"/>
        </w:rPr>
        <w:t xml:space="preserve"> </w:t>
      </w:r>
      <w:proofErr w:type="spellStart"/>
      <w:r w:rsidR="00424882" w:rsidRPr="00AD65C9">
        <w:rPr>
          <w:sz w:val="22"/>
        </w:rPr>
        <w:t>Kammarkören</w:t>
      </w:r>
      <w:proofErr w:type="spellEnd"/>
      <w:r w:rsidR="00424882" w:rsidRPr="00AD65C9">
        <w:rPr>
          <w:sz w:val="22"/>
        </w:rPr>
        <w:t xml:space="preserve"> Pro </w:t>
      </w:r>
      <w:proofErr w:type="spellStart"/>
      <w:r w:rsidR="00424882" w:rsidRPr="00AD65C9">
        <w:rPr>
          <w:sz w:val="22"/>
        </w:rPr>
        <w:t>Musica</w:t>
      </w:r>
      <w:proofErr w:type="spellEnd"/>
      <w:r w:rsidR="00AD65C9" w:rsidRPr="00AD65C9">
        <w:rPr>
          <w:sz w:val="22"/>
        </w:rPr>
        <w:t>,</w:t>
      </w:r>
      <w:r w:rsidRPr="00AD65C9">
        <w:rPr>
          <w:rFonts w:eastAsia="Times New Roman"/>
          <w:sz w:val="22"/>
        </w:rPr>
        <w:t> </w:t>
      </w:r>
      <w:proofErr w:type="spellStart"/>
      <w:r w:rsidRPr="00AD65C9">
        <w:rPr>
          <w:rFonts w:eastAsia="Times New Roman"/>
          <w:sz w:val="22"/>
        </w:rPr>
        <w:t>Allmänna</w:t>
      </w:r>
      <w:proofErr w:type="spellEnd"/>
      <w:r w:rsidRPr="00AD65C9">
        <w:rPr>
          <w:rFonts w:eastAsia="Times New Roman"/>
          <w:sz w:val="22"/>
        </w:rPr>
        <w:t xml:space="preserve"> </w:t>
      </w:r>
      <w:proofErr w:type="spellStart"/>
      <w:r w:rsidRPr="00AD65C9">
        <w:rPr>
          <w:rFonts w:eastAsia="Times New Roman"/>
          <w:sz w:val="22"/>
        </w:rPr>
        <w:t>Sången</w:t>
      </w:r>
      <w:proofErr w:type="spellEnd"/>
      <w:r w:rsidRPr="00AD65C9">
        <w:rPr>
          <w:rFonts w:eastAsia="Times New Roman"/>
          <w:sz w:val="22"/>
        </w:rPr>
        <w:t>,</w:t>
      </w:r>
      <w:r w:rsidR="00424882" w:rsidRPr="00AD65C9">
        <w:rPr>
          <w:rFonts w:eastAsia="Times New Roman"/>
          <w:sz w:val="22"/>
        </w:rPr>
        <w:t xml:space="preserve"> </w:t>
      </w:r>
      <w:r w:rsidRPr="00AD65C9">
        <w:rPr>
          <w:rFonts w:eastAsia="Times New Roman"/>
          <w:sz w:val="22"/>
        </w:rPr>
        <w:t xml:space="preserve">New Dublin </w:t>
      </w:r>
      <w:proofErr w:type="spellStart"/>
      <w:r w:rsidRPr="00AD65C9">
        <w:rPr>
          <w:rFonts w:eastAsia="Times New Roman"/>
          <w:sz w:val="22"/>
        </w:rPr>
        <w:t>Voices</w:t>
      </w:r>
      <w:proofErr w:type="spellEnd"/>
      <w:r w:rsidRPr="00AD65C9">
        <w:rPr>
          <w:rFonts w:eastAsia="Times New Roman"/>
          <w:sz w:val="22"/>
        </w:rPr>
        <w:t xml:space="preserve"> und der </w:t>
      </w:r>
      <w:proofErr w:type="spellStart"/>
      <w:r w:rsidRPr="00AD65C9">
        <w:rPr>
          <w:rFonts w:eastAsia="Times New Roman"/>
          <w:sz w:val="22"/>
        </w:rPr>
        <w:t>Australian</w:t>
      </w:r>
      <w:proofErr w:type="spellEnd"/>
      <w:r w:rsidRPr="00AD65C9">
        <w:rPr>
          <w:rFonts w:eastAsia="Times New Roman"/>
          <w:sz w:val="22"/>
        </w:rPr>
        <w:t xml:space="preserve"> </w:t>
      </w:r>
      <w:proofErr w:type="spellStart"/>
      <w:r w:rsidRPr="00AD65C9">
        <w:rPr>
          <w:rFonts w:eastAsia="Times New Roman"/>
          <w:sz w:val="22"/>
        </w:rPr>
        <w:t>Chamber</w:t>
      </w:r>
      <w:proofErr w:type="spellEnd"/>
      <w:r w:rsidRPr="00AD65C9">
        <w:rPr>
          <w:rFonts w:eastAsia="Times New Roman"/>
          <w:sz w:val="22"/>
        </w:rPr>
        <w:t xml:space="preserve"> </w:t>
      </w:r>
      <w:proofErr w:type="spellStart"/>
      <w:r w:rsidRPr="00AD65C9">
        <w:rPr>
          <w:rFonts w:eastAsia="Times New Roman"/>
          <w:sz w:val="22"/>
        </w:rPr>
        <w:t>Choir</w:t>
      </w:r>
      <w:proofErr w:type="spellEnd"/>
      <w:r w:rsidRPr="00AD65C9">
        <w:rPr>
          <w:rFonts w:eastAsia="Times New Roman"/>
          <w:sz w:val="22"/>
        </w:rPr>
        <w:t xml:space="preserve">. </w:t>
      </w:r>
      <w:r w:rsidR="00C71D46" w:rsidRPr="00AD65C9">
        <w:rPr>
          <w:sz w:val="22"/>
        </w:rPr>
        <w:t>Früher als Pianist und Organist aktiv</w:t>
      </w:r>
      <w:r w:rsidR="00EB756F">
        <w:rPr>
          <w:sz w:val="22"/>
        </w:rPr>
        <w:t>,</w:t>
      </w:r>
      <w:r w:rsidR="00C71D46" w:rsidRPr="00AD65C9">
        <w:rPr>
          <w:sz w:val="22"/>
        </w:rPr>
        <w:t xml:space="preserve"> hat er das Kammerensemble sforzato mitbegründet.</w:t>
      </w:r>
      <w:r w:rsidR="00D03907" w:rsidRPr="00AD65C9">
        <w:rPr>
          <w:rFonts w:ascii="Arial" w:hAnsi="Arial" w:cs="Arial"/>
          <w:sz w:val="22"/>
        </w:rPr>
        <w:t xml:space="preserve"> </w:t>
      </w:r>
    </w:p>
    <w:p w14:paraId="69FDD350" w14:textId="741DE920" w:rsidR="00801797" w:rsidRDefault="00424882" w:rsidP="00F27206">
      <w:pPr>
        <w:pStyle w:val="KeinLeerraum"/>
        <w:spacing w:line="288" w:lineRule="auto"/>
        <w:rPr>
          <w:sz w:val="22"/>
        </w:rPr>
      </w:pPr>
      <w:r w:rsidRPr="00AD65C9">
        <w:rPr>
          <w:sz w:val="22"/>
        </w:rPr>
        <w:t xml:space="preserve">Ostrzyga hat in seinen verschiedenen Positionen viele neue Werke in Auftrag gegeben, einstudiert und/oder uraufgeführt, </w:t>
      </w:r>
      <w:r w:rsidR="00EB756F" w:rsidRPr="00F27206">
        <w:rPr>
          <w:color w:val="000000" w:themeColor="text1"/>
          <w:sz w:val="22"/>
        </w:rPr>
        <w:t xml:space="preserve">so </w:t>
      </w:r>
      <w:r w:rsidRPr="00AD65C9">
        <w:rPr>
          <w:sz w:val="22"/>
        </w:rPr>
        <w:t xml:space="preserve">u.a. von Manfred </w:t>
      </w:r>
      <w:proofErr w:type="spellStart"/>
      <w:r w:rsidRPr="00AD65C9">
        <w:rPr>
          <w:sz w:val="22"/>
        </w:rPr>
        <w:t>Trojahn</w:t>
      </w:r>
      <w:proofErr w:type="spellEnd"/>
      <w:r w:rsidRPr="00AD65C9">
        <w:rPr>
          <w:sz w:val="22"/>
        </w:rPr>
        <w:t xml:space="preserve">, Gerhard Stäbler, Michael </w:t>
      </w:r>
      <w:proofErr w:type="spellStart"/>
      <w:r w:rsidRPr="00AD65C9">
        <w:rPr>
          <w:sz w:val="22"/>
        </w:rPr>
        <w:t>Gees</w:t>
      </w:r>
      <w:proofErr w:type="spellEnd"/>
      <w:r w:rsidRPr="00C73A82">
        <w:rPr>
          <w:sz w:val="22"/>
        </w:rPr>
        <w:t xml:space="preserve">, Jan </w:t>
      </w:r>
      <w:proofErr w:type="spellStart"/>
      <w:r w:rsidRPr="00C73A82">
        <w:rPr>
          <w:sz w:val="22"/>
        </w:rPr>
        <w:t>Masanetz</w:t>
      </w:r>
      <w:proofErr w:type="spellEnd"/>
      <w:r w:rsidRPr="00C73A82">
        <w:rPr>
          <w:sz w:val="22"/>
        </w:rPr>
        <w:t xml:space="preserve"> und Anno Schreier.</w:t>
      </w:r>
      <w:r w:rsidR="00D03907" w:rsidRPr="00C73A82">
        <w:rPr>
          <w:sz w:val="22"/>
        </w:rPr>
        <w:t xml:space="preserve"> Sein abendfüllendes Weihnachtsoratorium „</w:t>
      </w:r>
      <w:proofErr w:type="spellStart"/>
      <w:r w:rsidR="00D03907" w:rsidRPr="00C73A82">
        <w:rPr>
          <w:sz w:val="22"/>
        </w:rPr>
        <w:t>Puer</w:t>
      </w:r>
      <w:proofErr w:type="spellEnd"/>
      <w:r w:rsidR="00D03907" w:rsidRPr="00C73A82">
        <w:rPr>
          <w:sz w:val="22"/>
        </w:rPr>
        <w:t xml:space="preserve"> </w:t>
      </w:r>
      <w:proofErr w:type="spellStart"/>
      <w:r w:rsidR="00D03907" w:rsidRPr="00C73A82">
        <w:rPr>
          <w:sz w:val="22"/>
        </w:rPr>
        <w:t>natus</w:t>
      </w:r>
      <w:proofErr w:type="spellEnd"/>
      <w:r w:rsidR="00D03907" w:rsidRPr="00C73A82">
        <w:rPr>
          <w:sz w:val="22"/>
        </w:rPr>
        <w:t xml:space="preserve"> </w:t>
      </w:r>
      <w:proofErr w:type="spellStart"/>
      <w:r w:rsidR="00D03907" w:rsidRPr="00C73A82">
        <w:rPr>
          <w:sz w:val="22"/>
        </w:rPr>
        <w:t>est</w:t>
      </w:r>
      <w:proofErr w:type="spellEnd"/>
      <w:r w:rsidR="00D03907" w:rsidRPr="00C73A82">
        <w:rPr>
          <w:sz w:val="22"/>
        </w:rPr>
        <w:t xml:space="preserve">“ (2017) mit </w:t>
      </w:r>
      <w:r w:rsidR="00EB756F" w:rsidRPr="00C73A82">
        <w:rPr>
          <w:sz w:val="22"/>
        </w:rPr>
        <w:t xml:space="preserve">einem </w:t>
      </w:r>
      <w:r w:rsidR="00D03907" w:rsidRPr="00C73A82">
        <w:rPr>
          <w:sz w:val="22"/>
        </w:rPr>
        <w:t>Libretto von Winfried Bohm beschrieb der BR als „durchschlagende</w:t>
      </w:r>
      <w:r w:rsidR="00EB756F" w:rsidRPr="00C73A82">
        <w:rPr>
          <w:sz w:val="22"/>
        </w:rPr>
        <w:t>n</w:t>
      </w:r>
      <w:r w:rsidR="00D03907" w:rsidRPr="00C73A82">
        <w:rPr>
          <w:sz w:val="22"/>
        </w:rPr>
        <w:t xml:space="preserve"> Erfolg“. Kompositionen </w:t>
      </w:r>
      <w:r w:rsidR="00EB756F" w:rsidRPr="00C73A82">
        <w:rPr>
          <w:sz w:val="22"/>
        </w:rPr>
        <w:t xml:space="preserve">Ostrzygas </w:t>
      </w:r>
      <w:r w:rsidR="00D03907" w:rsidRPr="00AD65C9">
        <w:rPr>
          <w:sz w:val="22"/>
        </w:rPr>
        <w:t xml:space="preserve">sind bei Breitkopf &amp; Härtel, Carus und Helbling verlegt. </w:t>
      </w:r>
      <w:r w:rsidR="00801797">
        <w:rPr>
          <w:sz w:val="22"/>
        </w:rPr>
        <w:t xml:space="preserve">In den letzten Jahren hat er sich intensiv mit der Tonsprache Mozarts auseinandergesetzt und erarbeite nach umfassenden analytischen und stilkomparativen Studien </w:t>
      </w:r>
      <w:r w:rsidR="00C73A82">
        <w:rPr>
          <w:sz w:val="22"/>
        </w:rPr>
        <w:t>eine</w:t>
      </w:r>
      <w:r w:rsidR="00801797">
        <w:rPr>
          <w:sz w:val="22"/>
        </w:rPr>
        <w:t xml:space="preserve"> Ergänzung von Mozarts Requiem-Fragment aus Sicht künstlerischer Praxis und</w:t>
      </w:r>
      <w:r w:rsidR="00C73A82">
        <w:rPr>
          <w:sz w:val="22"/>
        </w:rPr>
        <w:t>, erstmals,</w:t>
      </w:r>
      <w:r w:rsidR="00801797">
        <w:rPr>
          <w:sz w:val="22"/>
        </w:rPr>
        <w:t xml:space="preserve"> historisch informierter Musiktheorie</w:t>
      </w:r>
      <w:r w:rsidR="00CD57E4">
        <w:rPr>
          <w:sz w:val="22"/>
        </w:rPr>
        <w:t>, die der Bärenreiter-Verlag</w:t>
      </w:r>
      <w:r w:rsidR="00C73A82">
        <w:rPr>
          <w:sz w:val="22"/>
        </w:rPr>
        <w:t xml:space="preserve"> 2022</w:t>
      </w:r>
      <w:r w:rsidR="00EB756F" w:rsidRPr="00EB756F">
        <w:rPr>
          <w:i/>
          <w:iCs/>
          <w:color w:val="FF0000"/>
          <w:sz w:val="22"/>
        </w:rPr>
        <w:t xml:space="preserve"> </w:t>
      </w:r>
      <w:r w:rsidR="00CD57E4">
        <w:rPr>
          <w:sz w:val="22"/>
        </w:rPr>
        <w:t>herausbringen wird.</w:t>
      </w:r>
    </w:p>
    <w:p w14:paraId="2EEE017B" w14:textId="6DBD3C1E" w:rsidR="00424882" w:rsidRPr="00AD65C9" w:rsidRDefault="00AD65C9" w:rsidP="00F27206">
      <w:pPr>
        <w:pStyle w:val="KeinLeerraum"/>
        <w:spacing w:line="288" w:lineRule="auto"/>
        <w:rPr>
          <w:sz w:val="22"/>
        </w:rPr>
      </w:pPr>
      <w:r>
        <w:rPr>
          <w:sz w:val="22"/>
        </w:rPr>
        <w:t>Seine</w:t>
      </w:r>
      <w:r w:rsidR="00C71D46" w:rsidRPr="00AD65C9">
        <w:rPr>
          <w:sz w:val="22"/>
        </w:rPr>
        <w:t xml:space="preserve"> erste musikalische Ausbildung (Orgel, Klavier, Chor) erhielt er von Bruno </w:t>
      </w:r>
      <w:proofErr w:type="spellStart"/>
      <w:r w:rsidR="00C71D46" w:rsidRPr="00AD65C9">
        <w:rPr>
          <w:sz w:val="22"/>
        </w:rPr>
        <w:t>Zaremba</w:t>
      </w:r>
      <w:proofErr w:type="spellEnd"/>
      <w:r w:rsidR="00B94801">
        <w:rPr>
          <w:sz w:val="22"/>
        </w:rPr>
        <w:t>,</w:t>
      </w:r>
      <w:r w:rsidR="00C71D46" w:rsidRPr="00AD65C9">
        <w:rPr>
          <w:sz w:val="22"/>
        </w:rPr>
        <w:t xml:space="preserve"> bevor er </w:t>
      </w:r>
      <w:r w:rsidR="00542A12">
        <w:rPr>
          <w:sz w:val="22"/>
        </w:rPr>
        <w:t xml:space="preserve">in </w:t>
      </w:r>
      <w:r w:rsidR="00C71D46" w:rsidRPr="00AD65C9">
        <w:rPr>
          <w:sz w:val="22"/>
        </w:rPr>
        <w:t>Köln</w:t>
      </w:r>
      <w:r>
        <w:rPr>
          <w:sz w:val="22"/>
        </w:rPr>
        <w:t xml:space="preserve"> </w:t>
      </w:r>
      <w:r w:rsidR="00C71D46" w:rsidRPr="00AD65C9">
        <w:rPr>
          <w:sz w:val="22"/>
        </w:rPr>
        <w:t>bei Marcus Creed (Dirigieren), Friedrich Jaecker (Tonsatz) und Peter Degenhardt (Klavier)</w:t>
      </w:r>
      <w:r w:rsidR="00542A12">
        <w:rPr>
          <w:sz w:val="22"/>
        </w:rPr>
        <w:t xml:space="preserve"> studierte und </w:t>
      </w:r>
      <w:r w:rsidR="00B94801">
        <w:rPr>
          <w:sz w:val="22"/>
        </w:rPr>
        <w:t xml:space="preserve">2005 </w:t>
      </w:r>
      <w:r>
        <w:rPr>
          <w:sz w:val="22"/>
        </w:rPr>
        <w:t>a</w:t>
      </w:r>
      <w:r w:rsidR="00542A12">
        <w:rPr>
          <w:sz w:val="22"/>
        </w:rPr>
        <w:t>bschloss</w:t>
      </w:r>
      <w:r>
        <w:rPr>
          <w:sz w:val="22"/>
        </w:rPr>
        <w:t>.</w:t>
      </w:r>
      <w:r w:rsidR="00424882" w:rsidRPr="00AD65C9">
        <w:rPr>
          <w:sz w:val="22"/>
        </w:rPr>
        <w:t xml:space="preserve"> </w:t>
      </w:r>
    </w:p>
    <w:p w14:paraId="6609EB07" w14:textId="77777777" w:rsidR="00972562" w:rsidRPr="00AD65C9" w:rsidRDefault="00972562" w:rsidP="00AD65C9">
      <w:pPr>
        <w:pStyle w:val="KeinLeerraum"/>
        <w:spacing w:line="288" w:lineRule="auto"/>
        <w:rPr>
          <w:sz w:val="22"/>
        </w:rPr>
      </w:pPr>
    </w:p>
    <w:p w14:paraId="44CE0FB0" w14:textId="77777777" w:rsidR="00972562" w:rsidRDefault="00972562" w:rsidP="0025535F">
      <w:pPr>
        <w:pStyle w:val="StandardWeb"/>
        <w:jc w:val="both"/>
        <w:rPr>
          <w:rFonts w:asciiTheme="minorHAnsi" w:hAnsiTheme="minorHAnsi"/>
          <w:sz w:val="22"/>
          <w:szCs w:val="22"/>
        </w:rPr>
      </w:pPr>
    </w:p>
    <w:p w14:paraId="303CA6A2" w14:textId="77777777" w:rsidR="00D331A8" w:rsidRPr="00564A7F" w:rsidRDefault="00D331A8" w:rsidP="00C4099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sectPr w:rsidR="00D331A8" w:rsidRPr="00564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utral B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95"/>
    <w:rsid w:val="00001F6E"/>
    <w:rsid w:val="00170881"/>
    <w:rsid w:val="001C3BCE"/>
    <w:rsid w:val="002338A3"/>
    <w:rsid w:val="0025535F"/>
    <w:rsid w:val="00261C53"/>
    <w:rsid w:val="003D3C34"/>
    <w:rsid w:val="00424882"/>
    <w:rsid w:val="005026AC"/>
    <w:rsid w:val="00542A12"/>
    <w:rsid w:val="00564A7F"/>
    <w:rsid w:val="005B1514"/>
    <w:rsid w:val="005D623C"/>
    <w:rsid w:val="00643A62"/>
    <w:rsid w:val="006F4329"/>
    <w:rsid w:val="00801797"/>
    <w:rsid w:val="00930E02"/>
    <w:rsid w:val="0095347D"/>
    <w:rsid w:val="00972562"/>
    <w:rsid w:val="00AD1AC6"/>
    <w:rsid w:val="00AD4F83"/>
    <w:rsid w:val="00AD65C9"/>
    <w:rsid w:val="00AD77FC"/>
    <w:rsid w:val="00B34235"/>
    <w:rsid w:val="00B94801"/>
    <w:rsid w:val="00B956EB"/>
    <w:rsid w:val="00C350E7"/>
    <w:rsid w:val="00C40995"/>
    <w:rsid w:val="00C40D6C"/>
    <w:rsid w:val="00C71D46"/>
    <w:rsid w:val="00C73A82"/>
    <w:rsid w:val="00CD57E4"/>
    <w:rsid w:val="00D03907"/>
    <w:rsid w:val="00D27598"/>
    <w:rsid w:val="00D331A8"/>
    <w:rsid w:val="00DC776E"/>
    <w:rsid w:val="00E05711"/>
    <w:rsid w:val="00EB756F"/>
    <w:rsid w:val="00F27206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3515"/>
  <w15:docId w15:val="{7F370E4E-26AA-447D-B2B2-5735B898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utral BP" w:eastAsiaTheme="minorHAnsi" w:hAnsi="Neutral BP" w:cstheme="minorBidi"/>
        <w:sz w:val="1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E02"/>
    <w:pPr>
      <w:spacing w:after="0" w:line="240" w:lineRule="auto"/>
    </w:pPr>
    <w:rPr>
      <w:rFonts w:ascii="Calibri" w:hAnsi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53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5535F"/>
    <w:rPr>
      <w:color w:val="0000FF"/>
      <w:u w:val="single"/>
    </w:rPr>
  </w:style>
  <w:style w:type="paragraph" w:styleId="KeinLeerraum">
    <w:name w:val="No Spacing"/>
    <w:uiPriority w:val="1"/>
    <w:qFormat/>
    <w:rsid w:val="00AD65C9"/>
    <w:pPr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4463-CF92-4F0D-BF5E-EDBF332E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KölnMusik GmbH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Guenther</dc:creator>
  <cp:lastModifiedBy>Microsoft Office User</cp:lastModifiedBy>
  <cp:revision>2</cp:revision>
  <dcterms:created xsi:type="dcterms:W3CDTF">2021-05-05T09:11:00Z</dcterms:created>
  <dcterms:modified xsi:type="dcterms:W3CDTF">2021-05-05T09:11:00Z</dcterms:modified>
</cp:coreProperties>
</file>